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8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2180"/>
      </w:tblGrid>
      <w:tr w:rsidR="00B72787" w:rsidRPr="00B72787" w:rsidTr="00B72787">
        <w:trPr>
          <w:trHeight w:val="12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es-VE"/>
              </w:rPr>
              <w:t>Números de cédulas de personal entrevistado por Toro Andriangela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es-VE"/>
              </w:rPr>
            </w:pP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13061782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12462088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15672128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16514150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16980079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10555970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17358466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9984310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9233095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9389687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9990829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10014272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10225141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10564609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11822257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12204686</w:t>
            </w:r>
          </w:p>
        </w:tc>
      </w:tr>
      <w:tr w:rsidR="00B72787" w:rsidRPr="00B72787" w:rsidTr="00B72787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2787" w:rsidRPr="00B72787" w:rsidRDefault="00B72787" w:rsidP="00B7278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</w:pPr>
            <w:r w:rsidRPr="00B72787">
              <w:rPr>
                <w:rFonts w:ascii="Calibri" w:eastAsia="Times New Roman" w:hAnsi="Calibri" w:cs="Calibri"/>
                <w:sz w:val="32"/>
                <w:szCs w:val="32"/>
                <w:lang w:eastAsia="es-VE"/>
              </w:rPr>
              <w:t>14433121</w:t>
            </w:r>
          </w:p>
        </w:tc>
      </w:tr>
    </w:tbl>
    <w:p w:rsidR="00A43936" w:rsidRDefault="00A43936"/>
    <w:sectPr w:rsidR="00A43936" w:rsidSect="00A4393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B72787"/>
    <w:rsid w:val="00A43936"/>
    <w:rsid w:val="00B72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9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1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199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Recursos Humanos</dc:creator>
  <cp:lastModifiedBy>Recursos Humanos</cp:lastModifiedBy>
  <cp:revision>1</cp:revision>
  <dcterms:created xsi:type="dcterms:W3CDTF">2017-07-06T07:00:00Z</dcterms:created>
  <dcterms:modified xsi:type="dcterms:W3CDTF">2017-07-06T07:01:00Z</dcterms:modified>
</cp:coreProperties>
</file>