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8D" w:rsidRDefault="00FF528D" w:rsidP="00380918">
      <w:pPr>
        <w:spacing w:after="0" w:line="240" w:lineRule="auto"/>
        <w:jc w:val="both"/>
        <w:rPr>
          <w:rFonts w:ascii="Bookman Old Style" w:eastAsia="Batang" w:hAnsi="Bookman Old Style" w:cs="Arial"/>
          <w:sz w:val="24"/>
          <w:szCs w:val="24"/>
        </w:rPr>
      </w:pPr>
      <w:r w:rsidRPr="00FF528D">
        <w:rPr>
          <w:rFonts w:ascii="Bookman Old Style" w:eastAsia="Batang" w:hAnsi="Bookman Old Style" w:cs="Arial"/>
          <w:noProof/>
          <w:sz w:val="24"/>
          <w:szCs w:val="24"/>
          <w:lang w:eastAsia="es-VE"/>
        </w:rPr>
        <w:drawing>
          <wp:inline distT="0" distB="0" distL="0" distR="0">
            <wp:extent cx="5612130" cy="962336"/>
            <wp:effectExtent l="19050" t="0" r="762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6233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28D" w:rsidRDefault="00FF528D" w:rsidP="00380918">
      <w:pPr>
        <w:spacing w:after="0" w:line="240" w:lineRule="auto"/>
        <w:jc w:val="both"/>
        <w:rPr>
          <w:rFonts w:ascii="Bookman Old Style" w:eastAsia="Batang" w:hAnsi="Bookman Old Style" w:cs="Arial"/>
          <w:sz w:val="24"/>
          <w:szCs w:val="24"/>
        </w:rPr>
      </w:pPr>
    </w:p>
    <w:p w:rsidR="00380918" w:rsidRDefault="00380918" w:rsidP="00380918">
      <w:pPr>
        <w:spacing w:after="0" w:line="240" w:lineRule="auto"/>
        <w:jc w:val="both"/>
        <w:rPr>
          <w:rFonts w:ascii="Bookman Old Style" w:eastAsia="Batang" w:hAnsi="Bookman Old Style" w:cs="Arial"/>
          <w:sz w:val="24"/>
          <w:szCs w:val="24"/>
        </w:rPr>
      </w:pPr>
      <w:r>
        <w:rPr>
          <w:rFonts w:ascii="Bookman Old Style" w:eastAsia="Batang" w:hAnsi="Bookman Old Style" w:cs="Arial"/>
          <w:sz w:val="24"/>
          <w:szCs w:val="24"/>
        </w:rPr>
        <w:t xml:space="preserve">Quien suscribe, </w:t>
      </w:r>
      <w:proofErr w:type="spellStart"/>
      <w:r>
        <w:rPr>
          <w:rFonts w:ascii="Bookman Old Style" w:eastAsia="Batang" w:hAnsi="Bookman Old Style" w:cs="Arial"/>
          <w:sz w:val="24"/>
          <w:szCs w:val="24"/>
        </w:rPr>
        <w:t>Esp</w:t>
      </w:r>
      <w:proofErr w:type="spellEnd"/>
      <w:r w:rsidRPr="00CD5F16">
        <w:rPr>
          <w:rFonts w:ascii="Bookman Old Style" w:eastAsia="Batang" w:hAnsi="Bookman Old Style" w:cs="Arial"/>
          <w:sz w:val="24"/>
          <w:szCs w:val="24"/>
        </w:rPr>
        <w:t xml:space="preserve">. </w:t>
      </w:r>
      <w:proofErr w:type="spellStart"/>
      <w:r>
        <w:rPr>
          <w:rFonts w:ascii="Bookman Old Style" w:eastAsia="Batang" w:hAnsi="Bookman Old Style" w:cs="Arial"/>
          <w:sz w:val="24"/>
          <w:szCs w:val="24"/>
        </w:rPr>
        <w:t>Yoanis</w:t>
      </w:r>
      <w:proofErr w:type="spellEnd"/>
      <w:r>
        <w:rPr>
          <w:rFonts w:ascii="Bookman Old Style" w:eastAsia="Batang" w:hAnsi="Bookman Old Style" w:cs="Arial"/>
          <w:sz w:val="24"/>
          <w:szCs w:val="24"/>
        </w:rPr>
        <w:t xml:space="preserve"> Pérez</w:t>
      </w:r>
      <w:r w:rsidRPr="00CD5F16">
        <w:rPr>
          <w:rFonts w:ascii="Bookman Old Style" w:eastAsia="Batang" w:hAnsi="Bookman Old Style" w:cs="Arial"/>
          <w:sz w:val="24"/>
          <w:szCs w:val="24"/>
        </w:rPr>
        <w:t>, titular de la cédula de identidad N° V-</w:t>
      </w:r>
      <w:r>
        <w:rPr>
          <w:rFonts w:ascii="Bookman Old Style" w:eastAsia="Batang" w:hAnsi="Bookman Old Style" w:cs="Arial"/>
          <w:sz w:val="24"/>
          <w:szCs w:val="24"/>
        </w:rPr>
        <w:t>16.575.020</w:t>
      </w:r>
      <w:r w:rsidRPr="00CD5F16">
        <w:rPr>
          <w:rFonts w:ascii="Bookman Old Style" w:eastAsia="Batang" w:hAnsi="Bookman Old Style" w:cs="Arial"/>
          <w:sz w:val="24"/>
          <w:szCs w:val="24"/>
        </w:rPr>
        <w:t>;  Jefe de la Oficina de Recursos Humanos de la Universidad Nacional Experimental de los Llanos Occidentales “Ezequiel Zamora” – UNELLEZ, por medio de la presente:</w:t>
      </w:r>
    </w:p>
    <w:p w:rsidR="00380918" w:rsidRPr="00CD5F16" w:rsidRDefault="00380918" w:rsidP="00380918">
      <w:pPr>
        <w:spacing w:after="0" w:line="240" w:lineRule="auto"/>
        <w:jc w:val="both"/>
        <w:rPr>
          <w:rFonts w:ascii="Bookman Old Style" w:eastAsia="Batang" w:hAnsi="Bookman Old Style" w:cs="Arial"/>
          <w:sz w:val="24"/>
          <w:szCs w:val="24"/>
        </w:rPr>
      </w:pPr>
    </w:p>
    <w:p w:rsidR="00380918" w:rsidRPr="001568E8" w:rsidRDefault="00380918" w:rsidP="00380918">
      <w:pPr>
        <w:jc w:val="center"/>
        <w:rPr>
          <w:rFonts w:ascii="Bookman Old Style" w:eastAsia="Batang" w:hAnsi="Bookman Old Style" w:cs="Arial"/>
          <w:b/>
          <w:i/>
          <w:sz w:val="32"/>
          <w:szCs w:val="32"/>
        </w:rPr>
      </w:pPr>
      <w:r w:rsidRPr="001568E8">
        <w:rPr>
          <w:rFonts w:ascii="Bookman Old Style" w:eastAsia="Batang" w:hAnsi="Bookman Old Style" w:cs="Arial"/>
          <w:b/>
          <w:i/>
          <w:sz w:val="32"/>
          <w:szCs w:val="32"/>
        </w:rPr>
        <w:t>HACE CONSTAR</w:t>
      </w:r>
    </w:p>
    <w:p w:rsidR="00380918" w:rsidRDefault="00380918" w:rsidP="00380918">
      <w:pPr>
        <w:spacing w:after="0" w:line="240" w:lineRule="auto"/>
        <w:jc w:val="both"/>
        <w:rPr>
          <w:rFonts w:ascii="Bookman Old Style" w:eastAsia="Batang" w:hAnsi="Bookman Old Style" w:cs="Arial"/>
          <w:sz w:val="24"/>
          <w:szCs w:val="24"/>
        </w:rPr>
      </w:pPr>
      <w:r>
        <w:rPr>
          <w:rFonts w:ascii="Bookman Old Style" w:eastAsia="Batang" w:hAnsi="Bookman Old Style" w:cs="Arial"/>
          <w:sz w:val="24"/>
          <w:szCs w:val="24"/>
        </w:rPr>
        <w:t xml:space="preserve">Que el ciudadano </w:t>
      </w:r>
      <w:r w:rsidR="00400B5F">
        <w:rPr>
          <w:rFonts w:ascii="Bookman Old Style" w:eastAsia="Batang" w:hAnsi="Bookman Old Style" w:cs="Arial"/>
          <w:b/>
          <w:i/>
          <w:sz w:val="24"/>
          <w:szCs w:val="24"/>
        </w:rPr>
        <w:t>JESUS GARBAN</w:t>
      </w:r>
      <w:r>
        <w:rPr>
          <w:rFonts w:ascii="Bookman Old Style" w:eastAsia="Batang" w:hAnsi="Bookman Old Style" w:cs="Arial"/>
          <w:b/>
          <w:i/>
          <w:sz w:val="24"/>
          <w:szCs w:val="24"/>
        </w:rPr>
        <w:t>,</w:t>
      </w:r>
      <w:r>
        <w:rPr>
          <w:rFonts w:ascii="Bookman Old Style" w:eastAsia="Batang" w:hAnsi="Bookman Old Style" w:cs="Arial"/>
          <w:sz w:val="24"/>
          <w:szCs w:val="24"/>
        </w:rPr>
        <w:t xml:space="preserve"> titular de la cédula de identidad N° </w:t>
      </w:r>
      <w:r>
        <w:rPr>
          <w:rFonts w:ascii="Bookman Old Style" w:eastAsia="Batang" w:hAnsi="Bookman Old Style" w:cs="Arial"/>
          <w:b/>
          <w:i/>
          <w:sz w:val="24"/>
          <w:szCs w:val="24"/>
        </w:rPr>
        <w:t>V-</w:t>
      </w:r>
      <w:r w:rsidR="00400B5F" w:rsidRPr="00400B5F">
        <w:rPr>
          <w:rFonts w:ascii="Bookman Old Style" w:eastAsia="Batang" w:hAnsi="Bookman Old Style" w:cs="Arial"/>
          <w:b/>
          <w:i/>
          <w:sz w:val="24"/>
          <w:szCs w:val="24"/>
        </w:rPr>
        <w:t>8</w:t>
      </w:r>
      <w:r w:rsidR="00400B5F">
        <w:rPr>
          <w:rFonts w:ascii="Bookman Old Style" w:eastAsia="Batang" w:hAnsi="Bookman Old Style" w:cs="Arial"/>
          <w:b/>
          <w:i/>
          <w:sz w:val="24"/>
          <w:szCs w:val="24"/>
        </w:rPr>
        <w:t>.</w:t>
      </w:r>
      <w:r w:rsidR="00400B5F" w:rsidRPr="00400B5F">
        <w:rPr>
          <w:rFonts w:ascii="Bookman Old Style" w:eastAsia="Batang" w:hAnsi="Bookman Old Style" w:cs="Arial"/>
          <w:b/>
          <w:i/>
          <w:sz w:val="24"/>
          <w:szCs w:val="24"/>
        </w:rPr>
        <w:t>051</w:t>
      </w:r>
      <w:r w:rsidR="00400B5F">
        <w:rPr>
          <w:rFonts w:ascii="Bookman Old Style" w:eastAsia="Batang" w:hAnsi="Bookman Old Style" w:cs="Arial"/>
          <w:b/>
          <w:i/>
          <w:sz w:val="24"/>
          <w:szCs w:val="24"/>
        </w:rPr>
        <w:t>.</w:t>
      </w:r>
      <w:r w:rsidR="00400B5F" w:rsidRPr="00400B5F">
        <w:rPr>
          <w:rFonts w:ascii="Bookman Old Style" w:eastAsia="Batang" w:hAnsi="Bookman Old Style" w:cs="Arial"/>
          <w:b/>
          <w:i/>
          <w:sz w:val="24"/>
          <w:szCs w:val="24"/>
        </w:rPr>
        <w:t>240</w:t>
      </w:r>
      <w:r>
        <w:rPr>
          <w:rFonts w:ascii="Bookman Old Style" w:eastAsia="Batang" w:hAnsi="Bookman Old Style" w:cs="Arial"/>
          <w:sz w:val="24"/>
          <w:szCs w:val="24"/>
        </w:rPr>
        <w:t xml:space="preserve">; es Personal Administrativo Jubilado de esta Casa de Estudios Superiores Universitarios, adscrito  al Vicerrectorado  de Producción Agrícola,  y durante su permanencia dentro de la Institución, ha ejercido los cargos administrativos que se indican a continuación: </w:t>
      </w:r>
    </w:p>
    <w:p w:rsidR="00380918" w:rsidRDefault="00380918" w:rsidP="00380918">
      <w:pPr>
        <w:spacing w:after="0" w:line="240" w:lineRule="auto"/>
        <w:jc w:val="both"/>
        <w:rPr>
          <w:rFonts w:ascii="Bookman Old Style" w:eastAsia="Batang" w:hAnsi="Bookman Old Style" w:cs="Arial"/>
          <w:sz w:val="24"/>
          <w:szCs w:val="24"/>
        </w:rPr>
      </w:pPr>
    </w:p>
    <w:p w:rsidR="00380918" w:rsidRDefault="00380918" w:rsidP="00380918">
      <w:pPr>
        <w:spacing w:after="0" w:line="240" w:lineRule="auto"/>
        <w:jc w:val="both"/>
        <w:rPr>
          <w:rFonts w:ascii="Bookman Old Style" w:eastAsia="Batang" w:hAnsi="Bookman Old Style" w:cs="Arial"/>
          <w:sz w:val="24"/>
          <w:szCs w:val="24"/>
        </w:rPr>
      </w:pPr>
    </w:p>
    <w:tbl>
      <w:tblPr>
        <w:tblStyle w:val="Tablaconcuadrcula"/>
        <w:tblW w:w="0" w:type="auto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threeDEmboss" w:sz="12" w:space="0" w:color="auto"/>
          <w:insideV w:val="threeDEmboss" w:sz="12" w:space="0" w:color="auto"/>
        </w:tblBorders>
        <w:tblLook w:val="04A0"/>
      </w:tblPr>
      <w:tblGrid>
        <w:gridCol w:w="5539"/>
        <w:gridCol w:w="1695"/>
        <w:gridCol w:w="1820"/>
      </w:tblGrid>
      <w:tr w:rsidR="00380918" w:rsidRPr="001568E8" w:rsidTr="00400B5F">
        <w:tc>
          <w:tcPr>
            <w:tcW w:w="5539" w:type="dxa"/>
            <w:shd w:val="clear" w:color="auto" w:fill="D9D9D9" w:themeFill="background1" w:themeFillShade="D9"/>
          </w:tcPr>
          <w:p w:rsidR="00380918" w:rsidRPr="00AC3F6C" w:rsidRDefault="00380918" w:rsidP="001F4CC8">
            <w:pPr>
              <w:jc w:val="center"/>
              <w:rPr>
                <w:rFonts w:ascii="Bookman Old Style" w:eastAsia="Batang" w:hAnsi="Bookman Old Style" w:cs="Arial"/>
                <w:b/>
                <w:i/>
                <w:sz w:val="24"/>
                <w:szCs w:val="24"/>
              </w:rPr>
            </w:pPr>
            <w:r w:rsidRPr="00AC3F6C">
              <w:rPr>
                <w:rFonts w:ascii="Bookman Old Style" w:eastAsia="Batang" w:hAnsi="Bookman Old Style" w:cs="Arial"/>
                <w:b/>
                <w:i/>
                <w:sz w:val="24"/>
                <w:szCs w:val="24"/>
              </w:rPr>
              <w:t>Cargo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:rsidR="00380918" w:rsidRPr="00AC3F6C" w:rsidRDefault="00380918" w:rsidP="001F4CC8">
            <w:pPr>
              <w:jc w:val="center"/>
              <w:rPr>
                <w:rFonts w:ascii="Bookman Old Style" w:eastAsia="Batang" w:hAnsi="Bookman Old Style" w:cs="Arial"/>
                <w:b/>
                <w:i/>
                <w:sz w:val="24"/>
                <w:szCs w:val="24"/>
              </w:rPr>
            </w:pPr>
            <w:r w:rsidRPr="00AC3F6C">
              <w:rPr>
                <w:rFonts w:ascii="Bookman Old Style" w:eastAsia="Batang" w:hAnsi="Bookman Old Style" w:cs="Arial"/>
                <w:b/>
                <w:i/>
                <w:sz w:val="24"/>
                <w:szCs w:val="24"/>
              </w:rPr>
              <w:t>Inicio</w:t>
            </w:r>
          </w:p>
        </w:tc>
        <w:tc>
          <w:tcPr>
            <w:tcW w:w="1820" w:type="dxa"/>
            <w:shd w:val="clear" w:color="auto" w:fill="D9D9D9" w:themeFill="background1" w:themeFillShade="D9"/>
          </w:tcPr>
          <w:p w:rsidR="00380918" w:rsidRPr="00AC3F6C" w:rsidRDefault="00380918" w:rsidP="001F4CC8">
            <w:pPr>
              <w:jc w:val="center"/>
              <w:rPr>
                <w:rFonts w:ascii="Bookman Old Style" w:eastAsia="Batang" w:hAnsi="Bookman Old Style" w:cs="Arial"/>
                <w:b/>
                <w:i/>
                <w:sz w:val="24"/>
                <w:szCs w:val="24"/>
              </w:rPr>
            </w:pPr>
            <w:r w:rsidRPr="00AC3F6C">
              <w:rPr>
                <w:rFonts w:ascii="Bookman Old Style" w:eastAsia="Batang" w:hAnsi="Bookman Old Style" w:cs="Arial"/>
                <w:b/>
                <w:i/>
                <w:sz w:val="24"/>
                <w:szCs w:val="24"/>
              </w:rPr>
              <w:t>Culminación</w:t>
            </w:r>
          </w:p>
        </w:tc>
      </w:tr>
      <w:tr w:rsidR="00380918" w:rsidTr="00400B5F">
        <w:tc>
          <w:tcPr>
            <w:tcW w:w="5539" w:type="dxa"/>
          </w:tcPr>
          <w:p w:rsidR="00380918" w:rsidRPr="00AC3F6C" w:rsidRDefault="00400B5F" w:rsidP="001F4CC8">
            <w:pPr>
              <w:jc w:val="both"/>
              <w:rPr>
                <w:rFonts w:ascii="Bookman Old Style" w:eastAsia="Batang" w:hAnsi="Bookman Old Style" w:cs="Arial"/>
                <w:sz w:val="24"/>
                <w:szCs w:val="24"/>
              </w:rPr>
            </w:pPr>
            <w:r w:rsidRPr="00400B5F">
              <w:rPr>
                <w:rFonts w:ascii="Bookman Old Style" w:eastAsia="Batang" w:hAnsi="Bookman Old Style" w:cs="Arial"/>
                <w:sz w:val="24"/>
                <w:szCs w:val="24"/>
              </w:rPr>
              <w:t>JEFE DE CONTROL PREVIO Y/O POSTERIOR</w:t>
            </w:r>
          </w:p>
        </w:tc>
        <w:tc>
          <w:tcPr>
            <w:tcW w:w="1695" w:type="dxa"/>
          </w:tcPr>
          <w:p w:rsidR="00380918" w:rsidRPr="00AC3F6C" w:rsidRDefault="00400B5F" w:rsidP="001F4CC8">
            <w:pPr>
              <w:jc w:val="both"/>
              <w:rPr>
                <w:rFonts w:ascii="Bookman Old Style" w:eastAsia="Batang" w:hAnsi="Bookman Old Style" w:cs="Arial"/>
                <w:sz w:val="24"/>
                <w:szCs w:val="24"/>
              </w:rPr>
            </w:pPr>
            <w:r w:rsidRPr="00400B5F">
              <w:rPr>
                <w:rFonts w:ascii="Bookman Old Style" w:eastAsia="Batang" w:hAnsi="Bookman Old Style" w:cs="Arial"/>
                <w:sz w:val="24"/>
                <w:szCs w:val="24"/>
              </w:rPr>
              <w:t>01/03/1994</w:t>
            </w:r>
          </w:p>
        </w:tc>
        <w:tc>
          <w:tcPr>
            <w:tcW w:w="1820" w:type="dxa"/>
          </w:tcPr>
          <w:p w:rsidR="00380918" w:rsidRPr="00AC3F6C" w:rsidRDefault="00380918" w:rsidP="001F4CC8">
            <w:pPr>
              <w:jc w:val="both"/>
              <w:rPr>
                <w:rFonts w:ascii="Bookman Old Style" w:eastAsia="Batang" w:hAnsi="Bookman Old Style" w:cs="Arial"/>
                <w:sz w:val="24"/>
                <w:szCs w:val="24"/>
              </w:rPr>
            </w:pPr>
          </w:p>
        </w:tc>
      </w:tr>
      <w:tr w:rsidR="00400B5F" w:rsidTr="00400B5F">
        <w:tc>
          <w:tcPr>
            <w:tcW w:w="5539" w:type="dxa"/>
          </w:tcPr>
          <w:p w:rsidR="00400B5F" w:rsidRPr="00AC3F6C" w:rsidRDefault="00400B5F" w:rsidP="00930897">
            <w:pPr>
              <w:jc w:val="both"/>
              <w:rPr>
                <w:rFonts w:ascii="Bookman Old Style" w:eastAsia="Batang" w:hAnsi="Bookman Old Style" w:cs="Arial"/>
                <w:sz w:val="24"/>
                <w:szCs w:val="24"/>
              </w:rPr>
            </w:pPr>
            <w:r w:rsidRPr="00400B5F">
              <w:rPr>
                <w:rFonts w:ascii="Bookman Old Style" w:eastAsia="Batang" w:hAnsi="Bookman Old Style" w:cs="Arial"/>
                <w:sz w:val="24"/>
                <w:szCs w:val="24"/>
              </w:rPr>
              <w:t>JEFE DE CONTROL PREVIO Y/O POSTERIOR</w:t>
            </w:r>
          </w:p>
        </w:tc>
        <w:tc>
          <w:tcPr>
            <w:tcW w:w="1695" w:type="dxa"/>
          </w:tcPr>
          <w:p w:rsidR="00400B5F" w:rsidRPr="00AC3F6C" w:rsidRDefault="00400B5F" w:rsidP="00930897">
            <w:pPr>
              <w:jc w:val="both"/>
              <w:rPr>
                <w:rFonts w:ascii="Bookman Old Style" w:eastAsia="Batang" w:hAnsi="Bookman Old Style" w:cs="Arial"/>
                <w:sz w:val="24"/>
                <w:szCs w:val="24"/>
              </w:rPr>
            </w:pPr>
            <w:r w:rsidRPr="00400B5F">
              <w:rPr>
                <w:rFonts w:ascii="Bookman Old Style" w:eastAsia="Batang" w:hAnsi="Bookman Old Style" w:cs="Arial"/>
                <w:sz w:val="24"/>
                <w:szCs w:val="24"/>
              </w:rPr>
              <w:t>01/03/1994</w:t>
            </w:r>
          </w:p>
        </w:tc>
        <w:tc>
          <w:tcPr>
            <w:tcW w:w="1820" w:type="dxa"/>
          </w:tcPr>
          <w:p w:rsidR="00400B5F" w:rsidRPr="00AC3F6C" w:rsidRDefault="00400B5F" w:rsidP="00930897">
            <w:pPr>
              <w:jc w:val="both"/>
              <w:rPr>
                <w:rFonts w:ascii="Bookman Old Style" w:eastAsia="Batang" w:hAnsi="Bookman Old Style" w:cs="Arial"/>
                <w:sz w:val="24"/>
                <w:szCs w:val="24"/>
              </w:rPr>
            </w:pPr>
            <w:r w:rsidRPr="00400B5F">
              <w:rPr>
                <w:rFonts w:ascii="Bookman Old Style" w:eastAsia="Batang" w:hAnsi="Bookman Old Style" w:cs="Arial"/>
                <w:sz w:val="24"/>
                <w:szCs w:val="24"/>
              </w:rPr>
              <w:t>05/06/2017</w:t>
            </w:r>
          </w:p>
        </w:tc>
      </w:tr>
      <w:tr w:rsidR="00400B5F" w:rsidTr="00400B5F">
        <w:tc>
          <w:tcPr>
            <w:tcW w:w="5539" w:type="dxa"/>
          </w:tcPr>
          <w:p w:rsidR="00400B5F" w:rsidRPr="00AC3F6C" w:rsidRDefault="00400B5F" w:rsidP="00930897">
            <w:pPr>
              <w:jc w:val="both"/>
              <w:rPr>
                <w:rFonts w:ascii="Bookman Old Style" w:eastAsia="Batang" w:hAnsi="Bookman Old Style" w:cs="Arial"/>
                <w:sz w:val="24"/>
                <w:szCs w:val="24"/>
              </w:rPr>
            </w:pPr>
            <w:r w:rsidRPr="00400B5F">
              <w:rPr>
                <w:rFonts w:ascii="Bookman Old Style" w:eastAsia="Batang" w:hAnsi="Bookman Old Style" w:cs="Arial"/>
                <w:sz w:val="24"/>
                <w:szCs w:val="24"/>
              </w:rPr>
              <w:t>DELEGADO DE CONTRALORIA</w:t>
            </w:r>
          </w:p>
        </w:tc>
        <w:tc>
          <w:tcPr>
            <w:tcW w:w="1695" w:type="dxa"/>
          </w:tcPr>
          <w:p w:rsidR="00400B5F" w:rsidRPr="00AC3F6C" w:rsidRDefault="00400B5F" w:rsidP="00930897">
            <w:pPr>
              <w:jc w:val="both"/>
              <w:rPr>
                <w:rFonts w:ascii="Bookman Old Style" w:eastAsia="Batang" w:hAnsi="Bookman Old Style" w:cs="Arial"/>
                <w:sz w:val="24"/>
                <w:szCs w:val="24"/>
              </w:rPr>
            </w:pPr>
            <w:r w:rsidRPr="00400B5F">
              <w:rPr>
                <w:rFonts w:ascii="Bookman Old Style" w:eastAsia="Batang" w:hAnsi="Bookman Old Style" w:cs="Arial"/>
                <w:sz w:val="24"/>
                <w:szCs w:val="24"/>
              </w:rPr>
              <w:t>28/03/2012</w:t>
            </w:r>
          </w:p>
        </w:tc>
        <w:tc>
          <w:tcPr>
            <w:tcW w:w="1820" w:type="dxa"/>
          </w:tcPr>
          <w:p w:rsidR="00400B5F" w:rsidRPr="00AC3F6C" w:rsidRDefault="00400B5F" w:rsidP="00930897">
            <w:pPr>
              <w:jc w:val="both"/>
              <w:rPr>
                <w:rFonts w:ascii="Bookman Old Style" w:eastAsia="Batang" w:hAnsi="Bookman Old Style" w:cs="Arial"/>
                <w:sz w:val="24"/>
                <w:szCs w:val="24"/>
              </w:rPr>
            </w:pPr>
          </w:p>
        </w:tc>
      </w:tr>
      <w:tr w:rsidR="00400B5F" w:rsidTr="00400B5F">
        <w:tc>
          <w:tcPr>
            <w:tcW w:w="5539" w:type="dxa"/>
          </w:tcPr>
          <w:p w:rsidR="00400B5F" w:rsidRPr="00400B5F" w:rsidRDefault="00A46024" w:rsidP="001F4CC8">
            <w:pPr>
              <w:jc w:val="both"/>
              <w:rPr>
                <w:rFonts w:ascii="Bookman Old Style" w:eastAsia="Batang" w:hAnsi="Bookman Old Style" w:cs="Arial"/>
                <w:sz w:val="24"/>
                <w:szCs w:val="24"/>
              </w:rPr>
            </w:pPr>
            <w:r w:rsidRPr="00A46024">
              <w:rPr>
                <w:rFonts w:ascii="Bookman Old Style" w:eastAsia="Batang" w:hAnsi="Bookman Old Style" w:cs="Arial"/>
                <w:sz w:val="24"/>
                <w:szCs w:val="24"/>
              </w:rPr>
              <w:t>AUDITOR DELEGADO DE LA UNIDAD DE AUDITORIA INTERNA V.P.A.</w:t>
            </w:r>
          </w:p>
        </w:tc>
        <w:tc>
          <w:tcPr>
            <w:tcW w:w="1695" w:type="dxa"/>
          </w:tcPr>
          <w:p w:rsidR="00400B5F" w:rsidRPr="00400B5F" w:rsidRDefault="00A46024" w:rsidP="001F4CC8">
            <w:pPr>
              <w:jc w:val="both"/>
              <w:rPr>
                <w:rFonts w:ascii="Bookman Old Style" w:eastAsia="Batang" w:hAnsi="Bookman Old Style" w:cs="Arial"/>
                <w:sz w:val="24"/>
                <w:szCs w:val="24"/>
              </w:rPr>
            </w:pPr>
            <w:r w:rsidRPr="00A46024">
              <w:rPr>
                <w:rFonts w:ascii="Bookman Old Style" w:eastAsia="Batang" w:hAnsi="Bookman Old Style" w:cs="Arial"/>
                <w:sz w:val="24"/>
                <w:szCs w:val="24"/>
              </w:rPr>
              <w:t>24/04/2015</w:t>
            </w:r>
          </w:p>
        </w:tc>
        <w:tc>
          <w:tcPr>
            <w:tcW w:w="1820" w:type="dxa"/>
          </w:tcPr>
          <w:p w:rsidR="00400B5F" w:rsidRPr="00400B5F" w:rsidRDefault="00A46024" w:rsidP="001F4CC8">
            <w:pPr>
              <w:jc w:val="both"/>
              <w:rPr>
                <w:rFonts w:ascii="Bookman Old Style" w:eastAsia="Batang" w:hAnsi="Bookman Old Style" w:cs="Arial"/>
                <w:sz w:val="24"/>
                <w:szCs w:val="24"/>
              </w:rPr>
            </w:pPr>
            <w:r w:rsidRPr="00A46024">
              <w:rPr>
                <w:rFonts w:ascii="Bookman Old Style" w:eastAsia="Batang" w:hAnsi="Bookman Old Style" w:cs="Arial"/>
                <w:sz w:val="24"/>
                <w:szCs w:val="24"/>
              </w:rPr>
              <w:t>05/06/2017</w:t>
            </w:r>
          </w:p>
        </w:tc>
      </w:tr>
      <w:tr w:rsidR="00400B5F" w:rsidTr="00400B5F">
        <w:tc>
          <w:tcPr>
            <w:tcW w:w="5539" w:type="dxa"/>
          </w:tcPr>
          <w:p w:rsidR="00400B5F" w:rsidRPr="00AC3F6C" w:rsidRDefault="00A46024" w:rsidP="001F4CC8">
            <w:pPr>
              <w:jc w:val="both"/>
              <w:rPr>
                <w:rFonts w:ascii="Bookman Old Style" w:eastAsia="Batang" w:hAnsi="Bookman Old Style" w:cs="Arial"/>
                <w:sz w:val="24"/>
                <w:szCs w:val="24"/>
              </w:rPr>
            </w:pPr>
            <w:r w:rsidRPr="00A46024">
              <w:rPr>
                <w:rFonts w:ascii="Bookman Old Style" w:eastAsia="Batang" w:hAnsi="Bookman Old Style" w:cs="Arial"/>
                <w:sz w:val="24"/>
                <w:szCs w:val="24"/>
              </w:rPr>
              <w:t>JEFE DE CONTROL PREVIO Y/O POSTERIOR</w:t>
            </w:r>
          </w:p>
        </w:tc>
        <w:tc>
          <w:tcPr>
            <w:tcW w:w="1695" w:type="dxa"/>
          </w:tcPr>
          <w:p w:rsidR="00400B5F" w:rsidRPr="00AC3F6C" w:rsidRDefault="00A46024" w:rsidP="001F4CC8">
            <w:pPr>
              <w:jc w:val="both"/>
              <w:rPr>
                <w:rFonts w:ascii="Bookman Old Style" w:eastAsia="Batang" w:hAnsi="Bookman Old Style" w:cs="Arial"/>
                <w:sz w:val="24"/>
                <w:szCs w:val="24"/>
              </w:rPr>
            </w:pPr>
            <w:r w:rsidRPr="00A46024">
              <w:rPr>
                <w:rFonts w:ascii="Bookman Old Style" w:eastAsia="Batang" w:hAnsi="Bookman Old Style" w:cs="Arial"/>
                <w:sz w:val="24"/>
                <w:szCs w:val="24"/>
              </w:rPr>
              <w:t>05/06/2017</w:t>
            </w:r>
          </w:p>
        </w:tc>
        <w:tc>
          <w:tcPr>
            <w:tcW w:w="1820" w:type="dxa"/>
          </w:tcPr>
          <w:p w:rsidR="00400B5F" w:rsidRPr="00AC3F6C" w:rsidRDefault="00400B5F" w:rsidP="001F4CC8">
            <w:pPr>
              <w:jc w:val="both"/>
              <w:rPr>
                <w:rFonts w:ascii="Bookman Old Style" w:eastAsia="Batang" w:hAnsi="Bookman Old Style" w:cs="Arial"/>
                <w:sz w:val="24"/>
                <w:szCs w:val="24"/>
              </w:rPr>
            </w:pPr>
          </w:p>
        </w:tc>
      </w:tr>
    </w:tbl>
    <w:p w:rsidR="00380918" w:rsidRDefault="00380918" w:rsidP="00380918">
      <w:pPr>
        <w:spacing w:after="0" w:line="240" w:lineRule="auto"/>
        <w:jc w:val="both"/>
        <w:rPr>
          <w:rFonts w:ascii="Bookman Old Style" w:eastAsia="Batang" w:hAnsi="Bookman Old Style" w:cs="Arial"/>
          <w:sz w:val="24"/>
          <w:szCs w:val="24"/>
        </w:rPr>
      </w:pPr>
    </w:p>
    <w:p w:rsidR="00380918" w:rsidRPr="00CD5F16" w:rsidRDefault="00380918" w:rsidP="00380918">
      <w:pPr>
        <w:spacing w:after="0" w:line="240" w:lineRule="auto"/>
        <w:jc w:val="both"/>
        <w:rPr>
          <w:rFonts w:ascii="Bookman Old Style" w:eastAsia="Batang" w:hAnsi="Bookman Old Style" w:cs="Arial"/>
          <w:sz w:val="24"/>
          <w:szCs w:val="24"/>
        </w:rPr>
      </w:pPr>
      <w:r w:rsidRPr="00CD5F16">
        <w:rPr>
          <w:rFonts w:ascii="Bookman Old Style" w:eastAsia="Batang" w:hAnsi="Bookman Old Style" w:cs="Arial"/>
          <w:b/>
          <w:sz w:val="24"/>
          <w:szCs w:val="24"/>
        </w:rPr>
        <w:t>FUENTE:</w:t>
      </w:r>
      <w:r w:rsidRPr="00CD5F16">
        <w:rPr>
          <w:rFonts w:ascii="Bookman Old Style" w:eastAsia="Batang" w:hAnsi="Bookman Old Style" w:cs="Arial"/>
          <w:sz w:val="24"/>
          <w:szCs w:val="24"/>
        </w:rPr>
        <w:t xml:space="preserve"> Esta información, fue extraída del expediente de</w:t>
      </w:r>
      <w:r>
        <w:rPr>
          <w:rFonts w:ascii="Bookman Old Style" w:eastAsia="Batang" w:hAnsi="Bookman Old Style" w:cs="Arial"/>
          <w:sz w:val="24"/>
          <w:szCs w:val="24"/>
        </w:rPr>
        <w:t>l</w:t>
      </w:r>
      <w:r w:rsidRPr="00CD5F16">
        <w:rPr>
          <w:rFonts w:ascii="Bookman Old Style" w:eastAsia="Batang" w:hAnsi="Bookman Old Style" w:cs="Arial"/>
          <w:sz w:val="24"/>
          <w:szCs w:val="24"/>
        </w:rPr>
        <w:t xml:space="preserve"> funcionario, de los folios N</w:t>
      </w:r>
      <w:proofErr w:type="gramStart"/>
      <w:r w:rsidRPr="00CD5F16">
        <w:rPr>
          <w:rFonts w:ascii="Bookman Old Style" w:eastAsia="Batang" w:hAnsi="Bookman Old Style" w:cs="Arial"/>
          <w:sz w:val="24"/>
          <w:szCs w:val="24"/>
        </w:rPr>
        <w:t xml:space="preserve">° </w:t>
      </w:r>
      <w:r>
        <w:rPr>
          <w:rFonts w:ascii="Bookman Old Style" w:eastAsia="Batang" w:hAnsi="Bookman Old Style" w:cs="Arial"/>
          <w:sz w:val="24"/>
          <w:szCs w:val="24"/>
        </w:rPr>
        <w:t xml:space="preserve"> </w:t>
      </w:r>
      <w:r w:rsidRPr="00CD5F16">
        <w:rPr>
          <w:rFonts w:ascii="Bookman Old Style" w:eastAsia="Batang" w:hAnsi="Bookman Old Style" w:cs="Arial"/>
          <w:sz w:val="24"/>
          <w:szCs w:val="24"/>
        </w:rPr>
        <w:t>;</w:t>
      </w:r>
      <w:proofErr w:type="gramEnd"/>
      <w:r w:rsidRPr="00CD5F16">
        <w:rPr>
          <w:rFonts w:ascii="Bookman Old Style" w:eastAsia="Batang" w:hAnsi="Bookman Old Style" w:cs="Arial"/>
          <w:sz w:val="24"/>
          <w:szCs w:val="24"/>
        </w:rPr>
        <w:t xml:space="preserve"> que reposa en los Archivos de la Coordinación de Historial Laboral.</w:t>
      </w:r>
    </w:p>
    <w:p w:rsidR="00380918" w:rsidRDefault="00380918" w:rsidP="00380918">
      <w:pPr>
        <w:jc w:val="both"/>
        <w:rPr>
          <w:rFonts w:ascii="Bookman Old Style" w:eastAsia="Batang" w:hAnsi="Bookman Old Style" w:cs="Arial"/>
          <w:sz w:val="24"/>
          <w:szCs w:val="24"/>
        </w:rPr>
      </w:pPr>
    </w:p>
    <w:p w:rsidR="00380918" w:rsidRDefault="00380918" w:rsidP="00380918">
      <w:pPr>
        <w:jc w:val="both"/>
        <w:rPr>
          <w:rFonts w:ascii="Bookman Old Style" w:eastAsia="Batang" w:hAnsi="Bookman Old Style" w:cs="Arial"/>
          <w:sz w:val="24"/>
          <w:szCs w:val="24"/>
        </w:rPr>
      </w:pPr>
      <w:r>
        <w:rPr>
          <w:rFonts w:ascii="Bookman Old Style" w:eastAsia="Batang" w:hAnsi="Bookman Old Style" w:cs="Arial"/>
          <w:sz w:val="24"/>
          <w:szCs w:val="24"/>
        </w:rPr>
        <w:t>Constancia que se expide en Barinas a los veinte y un (</w:t>
      </w:r>
      <w:r w:rsidR="00FC4AED">
        <w:rPr>
          <w:rFonts w:ascii="Bookman Old Style" w:eastAsia="Batang" w:hAnsi="Bookman Old Style" w:cs="Arial"/>
          <w:sz w:val="24"/>
          <w:szCs w:val="24"/>
        </w:rPr>
        <w:t>17</w:t>
      </w:r>
      <w:r>
        <w:rPr>
          <w:rFonts w:ascii="Bookman Old Style" w:eastAsia="Batang" w:hAnsi="Bookman Old Style" w:cs="Arial"/>
          <w:sz w:val="24"/>
          <w:szCs w:val="24"/>
        </w:rPr>
        <w:t>) días del mes de Ju</w:t>
      </w:r>
      <w:r w:rsidR="00FC4AED">
        <w:rPr>
          <w:rFonts w:ascii="Bookman Old Style" w:eastAsia="Batang" w:hAnsi="Bookman Old Style" w:cs="Arial"/>
          <w:sz w:val="24"/>
          <w:szCs w:val="24"/>
        </w:rPr>
        <w:t>l</w:t>
      </w:r>
      <w:r>
        <w:rPr>
          <w:rFonts w:ascii="Bookman Old Style" w:eastAsia="Batang" w:hAnsi="Bookman Old Style" w:cs="Arial"/>
          <w:sz w:val="24"/>
          <w:szCs w:val="24"/>
        </w:rPr>
        <w:t>io del año Dos Mil dieciséis.</w:t>
      </w:r>
    </w:p>
    <w:p w:rsidR="00380918" w:rsidRDefault="00380918" w:rsidP="00380918">
      <w:pPr>
        <w:spacing w:after="0" w:line="240" w:lineRule="auto"/>
        <w:jc w:val="both"/>
        <w:rPr>
          <w:rFonts w:ascii="Bookman Old Style" w:eastAsia="Batang" w:hAnsi="Bookman Old Style" w:cs="Arial"/>
          <w:b/>
          <w:i/>
          <w:sz w:val="24"/>
          <w:szCs w:val="24"/>
        </w:rPr>
      </w:pPr>
    </w:p>
    <w:p w:rsidR="00380918" w:rsidRDefault="00380918" w:rsidP="00380918">
      <w:pPr>
        <w:spacing w:after="0" w:line="240" w:lineRule="auto"/>
        <w:ind w:left="2124" w:firstLine="708"/>
        <w:rPr>
          <w:rFonts w:ascii="Bookman Old Style" w:eastAsia="Batang" w:hAnsi="Bookman Old Style" w:cs="Arial"/>
          <w:b/>
          <w:i/>
          <w:sz w:val="24"/>
          <w:szCs w:val="24"/>
        </w:rPr>
      </w:pPr>
      <w:r>
        <w:rPr>
          <w:rFonts w:ascii="Bookman Old Style" w:eastAsia="Batang" w:hAnsi="Bookman Old Style" w:cs="Arial"/>
          <w:b/>
          <w:i/>
          <w:sz w:val="24"/>
          <w:szCs w:val="24"/>
        </w:rPr>
        <w:t xml:space="preserve">   </w:t>
      </w:r>
    </w:p>
    <w:p w:rsidR="00380918" w:rsidRPr="00CD5F16" w:rsidRDefault="00380918" w:rsidP="00380918">
      <w:pPr>
        <w:spacing w:after="0" w:line="240" w:lineRule="auto"/>
        <w:ind w:left="2124" w:firstLine="708"/>
        <w:rPr>
          <w:rFonts w:ascii="Bookman Old Style" w:eastAsia="Batang" w:hAnsi="Bookman Old Style" w:cs="Arial"/>
          <w:b/>
          <w:i/>
          <w:sz w:val="24"/>
          <w:szCs w:val="24"/>
        </w:rPr>
      </w:pPr>
      <w:r>
        <w:rPr>
          <w:rFonts w:ascii="Bookman Old Style" w:eastAsia="Batang" w:hAnsi="Bookman Old Style" w:cs="Arial"/>
          <w:b/>
          <w:i/>
          <w:sz w:val="24"/>
          <w:szCs w:val="24"/>
        </w:rPr>
        <w:t xml:space="preserve">     </w:t>
      </w:r>
      <w:proofErr w:type="spellStart"/>
      <w:r>
        <w:rPr>
          <w:rFonts w:ascii="Bookman Old Style" w:eastAsia="Batang" w:hAnsi="Bookman Old Style" w:cs="Arial"/>
          <w:b/>
          <w:i/>
          <w:sz w:val="24"/>
          <w:szCs w:val="24"/>
        </w:rPr>
        <w:t>Esp</w:t>
      </w:r>
      <w:proofErr w:type="spellEnd"/>
      <w:r w:rsidRPr="00CD5F16">
        <w:rPr>
          <w:rFonts w:ascii="Bookman Old Style" w:eastAsia="Batang" w:hAnsi="Bookman Old Style" w:cs="Arial"/>
          <w:b/>
          <w:i/>
          <w:sz w:val="24"/>
          <w:szCs w:val="24"/>
        </w:rPr>
        <w:t xml:space="preserve">. </w:t>
      </w:r>
      <w:proofErr w:type="spellStart"/>
      <w:r>
        <w:rPr>
          <w:rFonts w:ascii="Bookman Old Style" w:eastAsia="Batang" w:hAnsi="Bookman Old Style" w:cs="Arial"/>
          <w:b/>
          <w:i/>
          <w:sz w:val="24"/>
          <w:szCs w:val="24"/>
        </w:rPr>
        <w:t>Yoanis</w:t>
      </w:r>
      <w:proofErr w:type="spellEnd"/>
      <w:r>
        <w:rPr>
          <w:rFonts w:ascii="Bookman Old Style" w:eastAsia="Batang" w:hAnsi="Bookman Old Style" w:cs="Arial"/>
          <w:b/>
          <w:i/>
          <w:sz w:val="24"/>
          <w:szCs w:val="24"/>
        </w:rPr>
        <w:t xml:space="preserve"> Pérez</w:t>
      </w:r>
    </w:p>
    <w:p w:rsidR="00380918" w:rsidRPr="00CD5F16" w:rsidRDefault="00380918" w:rsidP="00380918">
      <w:pPr>
        <w:spacing w:after="0" w:line="240" w:lineRule="auto"/>
        <w:rPr>
          <w:rFonts w:ascii="Bookman Old Style" w:eastAsia="Batang" w:hAnsi="Bookman Old Style" w:cs="Arial"/>
          <w:b/>
          <w:i/>
        </w:rPr>
      </w:pPr>
      <w:r>
        <w:rPr>
          <w:rFonts w:ascii="Bookman Old Style" w:eastAsia="Batang" w:hAnsi="Bookman Old Style" w:cs="Arial"/>
          <w:b/>
          <w:i/>
        </w:rPr>
        <w:t xml:space="preserve">                              </w:t>
      </w:r>
      <w:r w:rsidRPr="00CD5F16">
        <w:rPr>
          <w:rFonts w:ascii="Bookman Old Style" w:eastAsia="Batang" w:hAnsi="Bookman Old Style" w:cs="Arial"/>
          <w:b/>
          <w:i/>
        </w:rPr>
        <w:t>Jefe Recursos Humanos</w:t>
      </w:r>
      <w:r>
        <w:rPr>
          <w:rFonts w:ascii="Bookman Old Style" w:eastAsia="Batang" w:hAnsi="Bookman Old Style" w:cs="Arial"/>
          <w:b/>
          <w:i/>
        </w:rPr>
        <w:t>-UNELLEZ</w:t>
      </w:r>
    </w:p>
    <w:p w:rsidR="007B6ED9" w:rsidRDefault="00FC4AED"/>
    <w:sectPr w:rsidR="007B6ED9" w:rsidSect="00A80C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0918"/>
    <w:rsid w:val="00380918"/>
    <w:rsid w:val="00400B5F"/>
    <w:rsid w:val="00A46024"/>
    <w:rsid w:val="00A51BF4"/>
    <w:rsid w:val="00A80C2C"/>
    <w:rsid w:val="00BE578C"/>
    <w:rsid w:val="00C13A9A"/>
    <w:rsid w:val="00E65703"/>
    <w:rsid w:val="00FC4AED"/>
    <w:rsid w:val="00FF5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9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80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F5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5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Liliana</cp:lastModifiedBy>
  <cp:revision>5</cp:revision>
  <dcterms:created xsi:type="dcterms:W3CDTF">2017-07-17T18:33:00Z</dcterms:created>
  <dcterms:modified xsi:type="dcterms:W3CDTF">2017-07-17T18:46:00Z</dcterms:modified>
</cp:coreProperties>
</file>